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D0" w:rsidRPr="00F302D0" w:rsidRDefault="00F302D0" w:rsidP="00F302D0">
      <w:pPr>
        <w:jc w:val="center"/>
        <w:rPr>
          <w:b/>
          <w:i/>
        </w:rPr>
      </w:pPr>
      <w:r w:rsidRPr="00F302D0">
        <w:rPr>
          <w:b/>
          <w:i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14pt;height:114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&quot;;v-text-kern:t" trim="t" fitpath="t" string="Открытое мероприятие"/>
          </v:shape>
        </w:pic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 xml:space="preserve">                             </w:t>
      </w: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jc w:val="center"/>
        <w:rPr>
          <w:b/>
          <w:i/>
        </w:rPr>
      </w:pPr>
      <w:r w:rsidRPr="00F302D0">
        <w:rPr>
          <w:b/>
          <w:i/>
        </w:rPr>
        <w:pict>
          <v:shapetype id="_x0000_t139" coordsize="21600,21600" o:spt="139" adj="10800" path="m,l10800,,21600,m0@0l10800,21600,21600@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2;10800,21600;16200,@2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6" type="#_x0000_t139" style="width:469.5pt;height:59.25pt" adj=",10800" fillcolor="#06c" strokecolor="#930" strokeweight="1.5pt">
            <v:shadow on="t" color="#900"/>
            <v:textpath style="font-family:&quot;Impact&quot;;v-text-kern:t" trim="t" fitpath="t" string="Тема:,,Жизнь и творчество  К.Л.Хетагурова"/>
          </v:shape>
        </w:pic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 xml:space="preserve">       </w:t>
      </w: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jc w:val="center"/>
        <w:rPr>
          <w:b/>
          <w:i/>
        </w:rPr>
      </w:pPr>
      <w:r w:rsidRPr="00F302D0">
        <w:rPr>
          <w:b/>
          <w:i/>
        </w:rPr>
        <w:drawing>
          <wp:inline distT="0" distB="0" distL="0" distR="0" wp14:anchorId="1CE386B2" wp14:editId="5FB32837">
            <wp:extent cx="2619375" cy="3333750"/>
            <wp:effectExtent l="0" t="0" r="9525" b="0"/>
            <wp:docPr id="1" name="Рисунок 1" descr="ko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s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jc w:val="right"/>
        <w:rPr>
          <w:b/>
          <w:i/>
        </w:rPr>
      </w:pPr>
      <w:r w:rsidRPr="00F302D0">
        <w:rPr>
          <w:b/>
          <w:i/>
        </w:rPr>
        <w:t>Учитель русского языка и литературы</w:t>
      </w:r>
      <w:r>
        <w:rPr>
          <w:b/>
          <w:i/>
        </w:rPr>
        <w:t>:</w:t>
      </w:r>
      <w:bookmarkStart w:id="0" w:name="_GoBack"/>
      <w:bookmarkEnd w:id="0"/>
    </w:p>
    <w:p w:rsidR="00F302D0" w:rsidRPr="00F302D0" w:rsidRDefault="00F302D0" w:rsidP="00F302D0">
      <w:pPr>
        <w:jc w:val="right"/>
        <w:rPr>
          <w:b/>
          <w:i/>
        </w:rPr>
      </w:pPr>
      <w:r w:rsidRPr="00F302D0">
        <w:rPr>
          <w:b/>
          <w:i/>
        </w:rPr>
        <w:t>Климова Кристина Владимировна</w:t>
      </w:r>
    </w:p>
    <w:p w:rsidR="00F302D0" w:rsidRDefault="00F302D0" w:rsidP="00F302D0">
      <w:pPr>
        <w:rPr>
          <w:b/>
          <w:i/>
        </w:rPr>
      </w:pPr>
    </w:p>
    <w:p w:rsidR="00F302D0" w:rsidRDefault="00F302D0" w:rsidP="00F302D0">
      <w:pPr>
        <w:rPr>
          <w:b/>
          <w:i/>
        </w:rPr>
      </w:pPr>
    </w:p>
    <w:p w:rsidR="00F302D0" w:rsidRDefault="00F302D0" w:rsidP="00F302D0">
      <w:pPr>
        <w:rPr>
          <w:b/>
          <w:i/>
        </w:rPr>
      </w:pPr>
    </w:p>
    <w:p w:rsidR="00F302D0" w:rsidRDefault="00F302D0" w:rsidP="00F302D0">
      <w:pPr>
        <w:rPr>
          <w:b/>
          <w:i/>
        </w:rPr>
      </w:pPr>
    </w:p>
    <w:p w:rsid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Тема мероприятия: «Жизнь и творчество Коста Левановича Хетагурова».</w:t>
      </w:r>
      <w:r w:rsidRPr="00F302D0">
        <w:rPr>
          <w:b/>
          <w:i/>
          <w:u w:val="single"/>
        </w:rPr>
        <w:t>(1 слайд)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Цель мероприятия:</w:t>
      </w:r>
      <w:r w:rsidRPr="00F302D0">
        <w:rPr>
          <w:i/>
        </w:rPr>
        <w:t xml:space="preserve"> Углубить знания детей о великом осетинском поэте, основоположнике осетинского языка и литературы Коста Левановиче Хетагурове.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Эпиграф:</w:t>
      </w:r>
      <w:r w:rsidRPr="00F302D0">
        <w:rPr>
          <w:i/>
        </w:rPr>
        <w:t xml:space="preserve"> «Молиться и любить, любя страдать за      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ab/>
        <w:t>всех…»</w:t>
      </w:r>
      <w:r w:rsidRPr="00F302D0">
        <w:rPr>
          <w:b/>
          <w:i/>
          <w:u w:val="single"/>
        </w:rPr>
        <w:t>(2 слайд)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                                    (К. Л. Хетагуров).</w:t>
      </w:r>
    </w:p>
    <w:p w:rsidR="00F302D0" w:rsidRPr="00F302D0" w:rsidRDefault="00F302D0" w:rsidP="00F302D0">
      <w:pPr>
        <w:rPr>
          <w:i/>
        </w:rPr>
      </w:pPr>
      <w:proofErr w:type="gramStart"/>
      <w:r w:rsidRPr="00F302D0">
        <w:rPr>
          <w:b/>
          <w:i/>
        </w:rPr>
        <w:t>Оформление:</w:t>
      </w:r>
      <w:r w:rsidRPr="00F302D0">
        <w:rPr>
          <w:i/>
        </w:rPr>
        <w:t xml:space="preserve"> портрет поэта, стенные  газеты, рефераты, доклады, иллюстрации, книги К. Хетагурова, презентация, песни на слова К. Л. Хетагурова.</w:t>
      </w:r>
      <w:proofErr w:type="gramEnd"/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 xml:space="preserve">План мероприятия. </w:t>
      </w:r>
      <w:r w:rsidRPr="00F302D0">
        <w:rPr>
          <w:b/>
          <w:i/>
          <w:u w:val="single"/>
        </w:rPr>
        <w:t>(3 слайд)</w:t>
      </w:r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>«Не знаю материнской ласки…»</w:t>
      </w:r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>«Я вырос среди русских…»</w:t>
      </w:r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 xml:space="preserve"> </w:t>
      </w:r>
      <w:proofErr w:type="gramStart"/>
      <w:r w:rsidRPr="00F302D0">
        <w:rPr>
          <w:i/>
        </w:rPr>
        <w:t>«Кто услышит меня, тот, быть может, поймёт, а кто поймёт, тот, быть может, не забудет»</w:t>
      </w:r>
      <w:proofErr w:type="gramEnd"/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>Отношения с Анной Цаликовой и её семьёй.</w:t>
      </w:r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 xml:space="preserve">«Весь мир - мой храм, любовь - моя святыня, вселенная </w:t>
      </w:r>
      <w:proofErr w:type="gramStart"/>
      <w:r w:rsidRPr="00F302D0">
        <w:rPr>
          <w:i/>
        </w:rPr>
        <w:t>–о</w:t>
      </w:r>
      <w:proofErr w:type="gramEnd"/>
      <w:r w:rsidRPr="00F302D0">
        <w:rPr>
          <w:i/>
        </w:rPr>
        <w:t>течество моё…»</w:t>
      </w:r>
    </w:p>
    <w:p w:rsidR="00F302D0" w:rsidRPr="00F302D0" w:rsidRDefault="00F302D0" w:rsidP="00F302D0">
      <w:pPr>
        <w:numPr>
          <w:ilvl w:val="0"/>
          <w:numId w:val="1"/>
        </w:numPr>
        <w:rPr>
          <w:i/>
        </w:rPr>
      </w:pPr>
      <w:r w:rsidRPr="00F302D0">
        <w:rPr>
          <w:i/>
        </w:rPr>
        <w:t>Духовная поэзия Коста Хетагурова.</w: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>Ход мероприятия.</w:t>
      </w:r>
    </w:p>
    <w:p w:rsidR="00F302D0" w:rsidRPr="00F302D0" w:rsidRDefault="00F302D0" w:rsidP="00F302D0">
      <w:pPr>
        <w:rPr>
          <w:i/>
        </w:rPr>
      </w:pPr>
      <w:proofErr w:type="gramStart"/>
      <w:r w:rsidRPr="00F302D0">
        <w:rPr>
          <w:i/>
        </w:rPr>
        <w:t>(звучит народная песня «Песня о Коста.</w:t>
      </w:r>
      <w:proofErr w:type="gramEnd"/>
      <w:r w:rsidRPr="00F302D0">
        <w:rPr>
          <w:i/>
        </w:rPr>
        <w:t xml:space="preserve"> </w:t>
      </w:r>
      <w:proofErr w:type="gramStart"/>
      <w:r w:rsidRPr="00F302D0">
        <w:rPr>
          <w:i/>
        </w:rPr>
        <w:t>Когда стихает музыка, говорит учитель)</w:t>
      </w:r>
      <w:proofErr w:type="gramEnd"/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Учитель.</w:t>
      </w:r>
      <w:r w:rsidRPr="00F302D0">
        <w:rPr>
          <w:i/>
        </w:rPr>
        <w:t xml:space="preserve"> </w:t>
      </w:r>
      <w:r w:rsidRPr="00F302D0">
        <w:rPr>
          <w:b/>
          <w:i/>
          <w:u w:val="single"/>
        </w:rPr>
        <w:t>( 4 слайд-портрет К. Хетагурова</w:t>
      </w:r>
      <w:proofErr w:type="gramStart"/>
      <w:r w:rsidRPr="00F302D0">
        <w:rPr>
          <w:b/>
          <w:i/>
          <w:u w:val="single"/>
        </w:rPr>
        <w:t>)</w:t>
      </w:r>
      <w:r w:rsidRPr="00F302D0">
        <w:rPr>
          <w:i/>
        </w:rPr>
        <w:t>У</w:t>
      </w:r>
      <w:proofErr w:type="gramEnd"/>
      <w:r w:rsidRPr="00F302D0">
        <w:rPr>
          <w:i/>
        </w:rPr>
        <w:t xml:space="preserve"> осетинского народа издревле существует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замечательный обычай. Если человек прославлял себя своими хорошими делами, поступками, то народ слагал о нём героические песни. Таким героем для осетинского народа был и есть Коста Леванович Хетагуров.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 Коста! Сколько же в этом имени надежды, гордости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. Коста - эта звезда всего Кавказа.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 1(Оля Цыхместренко).</w:t>
      </w:r>
      <w:r w:rsidRPr="00F302D0">
        <w:rPr>
          <w:i/>
        </w:rPr>
        <w:t xml:space="preserve"> Как вы уже услышали, речь пойдет об основоположнике осетинского языка и литературы, поэте, писателе, публицисте и общественном деятеле Коста Левановиче Хетагурове.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Учитель.</w:t>
      </w:r>
      <w:r w:rsidRPr="00F302D0">
        <w:rPr>
          <w:i/>
        </w:rPr>
        <w:t xml:space="preserve"> О Хетагурове можно говорить очень много, но сегодня будем работать по этому плану (Учитель читает план)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 2(Настя Силаева)</w:t>
      </w:r>
      <w:r w:rsidRPr="00F302D0">
        <w:rPr>
          <w:b/>
          <w:i/>
          <w:u w:val="single"/>
        </w:rPr>
        <w:t>.</w:t>
      </w:r>
      <w:proofErr w:type="gramStart"/>
      <w:r w:rsidRPr="00F302D0">
        <w:rPr>
          <w:b/>
          <w:i/>
          <w:u w:val="single"/>
        </w:rPr>
        <w:t xml:space="preserve">( </w:t>
      </w:r>
      <w:proofErr w:type="gramEnd"/>
      <w:r w:rsidRPr="00F302D0">
        <w:rPr>
          <w:b/>
          <w:i/>
          <w:u w:val="single"/>
        </w:rPr>
        <w:t>5 слайд)</w:t>
      </w:r>
      <w:r w:rsidRPr="00F302D0">
        <w:rPr>
          <w:i/>
        </w:rPr>
        <w:t xml:space="preserve"> К. Л. Хетагуров родился в 1959 году 15 октября в ауле Нар </w:t>
      </w:r>
      <w:r w:rsidRPr="00F302D0">
        <w:rPr>
          <w:b/>
          <w:i/>
          <w:u w:val="single"/>
        </w:rPr>
        <w:t>( 6 слайд)</w:t>
      </w:r>
      <w:r w:rsidRPr="00F302D0">
        <w:rPr>
          <w:i/>
        </w:rPr>
        <w:t xml:space="preserve"> в семье офицера русской службы Левана Елизбаровича Хетагурова.</w:t>
      </w:r>
      <w:r w:rsidRPr="00F302D0">
        <w:rPr>
          <w:b/>
          <w:i/>
          <w:u w:val="single"/>
        </w:rPr>
        <w:t>(7 слайд)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Месяца через два скоропостижно скончалась мать будущего поэта, Мария Гавриловна </w:t>
      </w:r>
      <w:proofErr w:type="spellStart"/>
      <w:r w:rsidRPr="00F302D0">
        <w:rPr>
          <w:i/>
        </w:rPr>
        <w:t>Губаева</w:t>
      </w:r>
      <w:proofErr w:type="spellEnd"/>
      <w:r w:rsidRPr="00F302D0">
        <w:rPr>
          <w:b/>
          <w:i/>
          <w:u w:val="single"/>
        </w:rPr>
        <w:t>.(8 слайд)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После смерти жены Леван Елизбаровича отдал сына на воспитание родственнице – </w:t>
      </w:r>
      <w:proofErr w:type="spellStart"/>
      <w:r w:rsidRPr="00F302D0">
        <w:rPr>
          <w:i/>
        </w:rPr>
        <w:t>Чендзе</w:t>
      </w:r>
      <w:proofErr w:type="spellEnd"/>
      <w:r w:rsidRPr="00F302D0">
        <w:rPr>
          <w:i/>
        </w:rPr>
        <w:t xml:space="preserve"> Хетагуровой - женщине, золотого сердца и доброго нрава, которая всей душой отдалась воспитанию ребёнка.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Ведущий 3(</w:t>
      </w:r>
      <w:proofErr w:type="spellStart"/>
      <w:r w:rsidRPr="00F302D0">
        <w:rPr>
          <w:b/>
          <w:i/>
        </w:rPr>
        <w:t>ВадимВорожко</w:t>
      </w:r>
      <w:proofErr w:type="spellEnd"/>
      <w:r w:rsidRPr="00F302D0">
        <w:rPr>
          <w:b/>
          <w:i/>
        </w:rPr>
        <w:t>).</w:t>
      </w:r>
      <w:r w:rsidRPr="00F302D0">
        <w:rPr>
          <w:i/>
        </w:rPr>
        <w:t xml:space="preserve"> Отец Коста женился вторично на </w:t>
      </w:r>
      <w:r w:rsidRPr="00F302D0">
        <w:rPr>
          <w:b/>
          <w:i/>
          <w:u w:val="single"/>
        </w:rPr>
        <w:t>(9 слайд)</w:t>
      </w:r>
      <w:r w:rsidRPr="00F302D0">
        <w:rPr>
          <w:i/>
        </w:rPr>
        <w:t xml:space="preserve"> </w:t>
      </w:r>
      <w:proofErr w:type="spellStart"/>
      <w:r w:rsidRPr="00F302D0">
        <w:rPr>
          <w:i/>
        </w:rPr>
        <w:t>Кизмиде</w:t>
      </w:r>
      <w:proofErr w:type="spellEnd"/>
      <w:r w:rsidRPr="00F302D0">
        <w:rPr>
          <w:i/>
        </w:rPr>
        <w:t xml:space="preserve"> </w:t>
      </w:r>
      <w:proofErr w:type="spellStart"/>
      <w:r w:rsidRPr="00F302D0">
        <w:rPr>
          <w:i/>
        </w:rPr>
        <w:t>Сухиевой</w:t>
      </w:r>
      <w:proofErr w:type="spellEnd"/>
      <w:r w:rsidRPr="00F302D0">
        <w:rPr>
          <w:i/>
        </w:rPr>
        <w:t>. Сына он забрал домой, как и должен был поступить по обычаю.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 4(Альбина Хетагурова)</w:t>
      </w:r>
      <w:r w:rsidRPr="00F302D0">
        <w:rPr>
          <w:i/>
        </w:rPr>
        <w:t>. Отца своего Коста Хетагуров не только любил, но обоготворил, уважал.  «Таких самородков, гуманнейших, честнейших  и бескорыстных, я больше никогда не встречал»</w:t>
      </w:r>
      <w:proofErr w:type="gramStart"/>
      <w:r w:rsidRPr="00F302D0">
        <w:rPr>
          <w:i/>
        </w:rPr>
        <w:t>,-</w:t>
      </w:r>
      <w:proofErr w:type="gramEnd"/>
      <w:r w:rsidRPr="00F302D0">
        <w:rPr>
          <w:i/>
        </w:rPr>
        <w:t>говорил Коста. Отец не понимал цели его поступления в Академию художеств и постоянно спрашивал: «Кем же ты будешь, кем?» Он очень хотел, чтобы сын был, как и он, военным.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  <w:u w:val="single"/>
        </w:rPr>
        <w:t>(10 слайд)</w:t>
      </w:r>
      <w:r w:rsidRPr="00F302D0">
        <w:rPr>
          <w:i/>
        </w:rPr>
        <w:t xml:space="preserve"> Отцу были посвящены стихи «Надежда»,  «Кто ты?» (Ученик читает «Надежда»)</w: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>Чтец 1(</w:t>
      </w:r>
      <w:proofErr w:type="spellStart"/>
      <w:r w:rsidRPr="00F302D0">
        <w:rPr>
          <w:b/>
          <w:i/>
        </w:rPr>
        <w:t>Ботиева</w:t>
      </w:r>
      <w:proofErr w:type="spellEnd"/>
      <w:r w:rsidRPr="00F302D0">
        <w:rPr>
          <w:b/>
          <w:i/>
        </w:rPr>
        <w:t xml:space="preserve"> Анастасия):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                                             Надежда</w:t>
      </w:r>
    </w:p>
    <w:p w:rsidR="00F302D0" w:rsidRPr="00F302D0" w:rsidRDefault="00F302D0" w:rsidP="00F302D0">
      <w:pPr>
        <w:rPr>
          <w:i/>
        </w:rPr>
        <w:sectPr w:rsidR="00F302D0" w:rsidRPr="00F302D0" w:rsidSect="00F302D0">
          <w:pgSz w:w="11906" w:h="16838"/>
          <w:pgMar w:top="567" w:right="850" w:bottom="851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bookmarkStart w:id="1" w:name="TOC_idm140004788114640"/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Что брови сдвигаешь,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Отец? Ты не прав!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Зачем принимаешь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Ты к сердцу мой нрав?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Чей сын ожиданья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Отца оправдал?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Кто в юности ранней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Ошибок не знал?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По мне ль твоя слава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И гордая честь?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Оставь меня, право,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Таким, как я есть.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Ружья не держу я,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Не мчусь на коне,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И шашку стальную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Не выхватить мне.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Пусть чванный злословит,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Ему ты не друг!..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   Волы наготове,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Исправен мой плуг, -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То дум моих бремя,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   То </w:t>
      </w:r>
      <w:proofErr w:type="gramStart"/>
      <w:r w:rsidRPr="00F302D0">
        <w:rPr>
          <w:i/>
        </w:rPr>
        <w:t>вещий</w:t>
      </w:r>
      <w:proofErr w:type="gramEnd"/>
      <w:r w:rsidRPr="00F302D0">
        <w:rPr>
          <w:i/>
        </w:rPr>
        <w:t xml:space="preserve"> </w:t>
      </w:r>
      <w:proofErr w:type="spellStart"/>
      <w:r w:rsidRPr="00F302D0">
        <w:rPr>
          <w:i/>
        </w:rPr>
        <w:t>фандыр</w:t>
      </w:r>
      <w:proofErr w:type="spellEnd"/>
      <w:r w:rsidRPr="00F302D0">
        <w:rPr>
          <w:i/>
        </w:rPr>
        <w:t>;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Несу я, как семя,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Поэзию в мир.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А сердце народа!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Как нива оно,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Где светлые всходы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</w:t>
      </w:r>
      <w:proofErr w:type="gramStart"/>
      <w:r w:rsidRPr="00F302D0">
        <w:rPr>
          <w:i/>
        </w:rPr>
        <w:t>Взрастить мне дано</w:t>
      </w:r>
      <w:proofErr w:type="gramEnd"/>
      <w:r w:rsidRPr="00F302D0">
        <w:rPr>
          <w:i/>
        </w:rPr>
        <w:t>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Мой край плодоносен,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Мой полон амбар,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И в море колосьев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Ныряет арба.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Не бойся за сына,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Отец! Ты не прав.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Тебя без причины</w:t>
      </w:r>
    </w:p>
    <w:p w:rsidR="00F302D0" w:rsidRPr="00F302D0" w:rsidRDefault="00F302D0" w:rsidP="00F302D0">
      <w:pPr>
        <w:rPr>
          <w:i/>
        </w:rPr>
        <w:sectPr w:rsidR="00F302D0" w:rsidRPr="00F302D0" w:rsidSect="00E70E81">
          <w:type w:val="continuous"/>
          <w:pgSz w:w="11906" w:h="16838"/>
          <w:pgMar w:top="567" w:right="850" w:bottom="1134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  <w:r w:rsidRPr="00F302D0">
        <w:rPr>
          <w:i/>
        </w:rPr>
        <w:t>   Тревожит мой нрав!</w:t>
      </w:r>
      <w:bookmarkStart w:id="2" w:name="TOC_idm140004787792592"/>
    </w:p>
    <w:bookmarkEnd w:id="1"/>
    <w:bookmarkEnd w:id="2"/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ab/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Учитель.</w:t>
      </w:r>
      <w:r w:rsidRPr="00F302D0">
        <w:rPr>
          <w:i/>
        </w:rPr>
        <w:t xml:space="preserve"> Коста Хетагуров через всю жизнь пронёс любовь к русской культуре. На заре жизни он узнал русский язык, учился среди русских, по-русски общался со сверстниками, среди которых были русские и осетины, грузины, армяне, татары, евреи.</w:t>
      </w:r>
    </w:p>
    <w:p w:rsidR="00F302D0" w:rsidRPr="00F302D0" w:rsidRDefault="00F302D0" w:rsidP="00F302D0">
      <w:pPr>
        <w:rPr>
          <w:i/>
        </w:rPr>
      </w:pPr>
      <w:proofErr w:type="gramStart"/>
      <w:r w:rsidRPr="00F302D0">
        <w:rPr>
          <w:i/>
        </w:rPr>
        <w:t>Коста одинаково хорошо писал и на русском, и на осетинском языках.</w:t>
      </w:r>
      <w:proofErr w:type="gramEnd"/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Ведущий 1.</w:t>
      </w:r>
      <w:r w:rsidRPr="00F302D0">
        <w:rPr>
          <w:i/>
        </w:rPr>
        <w:t xml:space="preserve"> </w:t>
      </w:r>
      <w:r w:rsidRPr="00F302D0">
        <w:rPr>
          <w:b/>
          <w:i/>
          <w:u w:val="single"/>
        </w:rPr>
        <w:t>(11 слайд)</w:t>
      </w:r>
      <w:r w:rsidRPr="00F302D0">
        <w:rPr>
          <w:i/>
        </w:rPr>
        <w:t xml:space="preserve"> С 1871 по 1881гг. Хетагуров учился в Ставропольской гимназии. Там же работал учителем рисования </w:t>
      </w:r>
      <w:r w:rsidRPr="00F302D0">
        <w:rPr>
          <w:b/>
          <w:i/>
          <w:u w:val="single"/>
        </w:rPr>
        <w:t>(12 слайд</w:t>
      </w:r>
      <w:proofErr w:type="gramStart"/>
      <w:r w:rsidRPr="00F302D0">
        <w:rPr>
          <w:b/>
          <w:i/>
          <w:u w:val="single"/>
        </w:rPr>
        <w:t>)</w:t>
      </w:r>
      <w:r w:rsidRPr="00F302D0">
        <w:rPr>
          <w:i/>
        </w:rPr>
        <w:t>В</w:t>
      </w:r>
      <w:proofErr w:type="gramEnd"/>
      <w:r w:rsidRPr="00F302D0">
        <w:rPr>
          <w:i/>
        </w:rPr>
        <w:t xml:space="preserve">асилий Иванович Смирнов, сыгравший большую роль в развитии художественного таланта Коста. Сочинять стихи Хетагуров начал, будучи </w:t>
      </w:r>
      <w:proofErr w:type="gramStart"/>
      <w:r w:rsidRPr="00F302D0">
        <w:rPr>
          <w:i/>
        </w:rPr>
        <w:t>учащимся</w:t>
      </w:r>
      <w:proofErr w:type="gramEnd"/>
      <w:r w:rsidRPr="00F302D0">
        <w:rPr>
          <w:i/>
        </w:rPr>
        <w:t xml:space="preserve"> Ставропольской гимназии. Например: «Зима», «Добрый муж и добрая жена», «Новый год»…</w:t>
      </w:r>
    </w:p>
    <w:p w:rsidR="00F302D0" w:rsidRPr="00F302D0" w:rsidRDefault="00F302D0" w:rsidP="00F302D0">
      <w:r w:rsidRPr="00F302D0">
        <w:rPr>
          <w:b/>
          <w:i/>
        </w:rPr>
        <w:t>Чтец 2 (</w:t>
      </w:r>
      <w:proofErr w:type="spellStart"/>
      <w:r w:rsidRPr="00F302D0">
        <w:rPr>
          <w:b/>
          <w:i/>
        </w:rPr>
        <w:t>Засеева</w:t>
      </w:r>
      <w:proofErr w:type="spellEnd"/>
      <w:r w:rsidRPr="00F302D0">
        <w:rPr>
          <w:b/>
          <w:i/>
        </w:rPr>
        <w:t xml:space="preserve"> Валерия):</w:t>
      </w:r>
      <w:bookmarkStart w:id="3" w:name="TOC_idm140004787197504"/>
      <w:r w:rsidRPr="00F302D0">
        <w:t xml:space="preserve"> </w: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b/>
          <w:i/>
        </w:rPr>
        <w:t>«Зима»</w:t>
      </w:r>
    </w:p>
    <w:p w:rsidR="00F302D0" w:rsidRPr="00F302D0" w:rsidRDefault="00F302D0" w:rsidP="00F302D0">
      <w:pPr>
        <w:rPr>
          <w:i/>
        </w:rPr>
        <w:sectPr w:rsidR="00F302D0" w:rsidRPr="00F302D0" w:rsidSect="00E70E81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Суровы покровы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Ненастной зимы;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В туманах, в буранах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Скитаемся мы.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Грозят нашим саклям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Обвалы с вершин.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   Как предки, мы гибнем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От грозных лавин.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Бедняк сиротливый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   Работы </w:t>
      </w:r>
      <w:proofErr w:type="gramStart"/>
      <w:r w:rsidRPr="00F302D0">
        <w:rPr>
          <w:i/>
        </w:rPr>
        <w:t>лишен</w:t>
      </w:r>
      <w:proofErr w:type="gramEnd"/>
      <w:r w:rsidRPr="00F302D0">
        <w:rPr>
          <w:i/>
        </w:rPr>
        <w:t>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И к небу взывает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   В отчаянье он.</w:t>
      </w:r>
    </w:p>
    <w:bookmarkEnd w:id="3"/>
    <w:p w:rsidR="00F302D0" w:rsidRPr="00F302D0" w:rsidRDefault="00F302D0" w:rsidP="00F302D0">
      <w:pPr>
        <w:rPr>
          <w:b/>
          <w:i/>
        </w:rPr>
        <w:sectPr w:rsidR="00F302D0" w:rsidRPr="00F302D0" w:rsidSect="002F1E90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Ведущий 2.</w:t>
      </w:r>
      <w:r w:rsidRPr="00F302D0">
        <w:rPr>
          <w:i/>
        </w:rPr>
        <w:t xml:space="preserve"> Поездка в Петербург, учеба в </w:t>
      </w:r>
      <w:r w:rsidRPr="00F302D0">
        <w:rPr>
          <w:b/>
          <w:i/>
          <w:u w:val="single"/>
        </w:rPr>
        <w:t xml:space="preserve">(13 слайд) </w:t>
      </w:r>
      <w:r w:rsidRPr="00F302D0">
        <w:rPr>
          <w:i/>
        </w:rPr>
        <w:t>Академии художеств, жизнь в политической столице России окончательно сформировали личность Коста Хетагурова как гражданина и живописца.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 3.(14 слайд)</w:t>
      </w:r>
      <w:r w:rsidRPr="00F302D0">
        <w:rPr>
          <w:i/>
        </w:rPr>
        <w:t xml:space="preserve"> В 1888г.К.Л.Хетагуров возвращается из Петербурга в Осетию. Он стал много заниматься живописью, работал в театре, выставлял свои картины на выставках.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К этому периоду относится расцвет его поэтического дарования</w:t>
      </w:r>
      <w:proofErr w:type="gramStart"/>
      <w:r w:rsidRPr="00F302D0">
        <w:rPr>
          <w:i/>
        </w:rPr>
        <w:t xml:space="preserve"> .</w:t>
      </w:r>
      <w:proofErr w:type="gramEnd"/>
      <w:r w:rsidRPr="00F302D0">
        <w:rPr>
          <w:i/>
        </w:rPr>
        <w:t>Появляются его лучшие произведения на русском и осетинском языках: «Горе», «Спой», «</w:t>
      </w:r>
      <w:proofErr w:type="spellStart"/>
      <w:r w:rsidRPr="00F302D0">
        <w:rPr>
          <w:i/>
        </w:rPr>
        <w:t>Кубады</w:t>
      </w:r>
      <w:proofErr w:type="spellEnd"/>
      <w:r w:rsidRPr="00F302D0">
        <w:rPr>
          <w:i/>
        </w:rPr>
        <w:t>», «Перед памятником», «</w:t>
      </w:r>
      <w:proofErr w:type="spellStart"/>
      <w:r w:rsidRPr="00F302D0">
        <w:rPr>
          <w:i/>
        </w:rPr>
        <w:t>Всати</w:t>
      </w:r>
      <w:proofErr w:type="spellEnd"/>
      <w:r w:rsidRPr="00F302D0">
        <w:rPr>
          <w:i/>
        </w:rPr>
        <w:t>»  поэмы «Фатима», «Перед судом», ….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Учитель.</w:t>
      </w:r>
      <w:r w:rsidRPr="00F302D0">
        <w:rPr>
          <w:i/>
        </w:rPr>
        <w:t xml:space="preserve"> </w:t>
      </w:r>
      <w:r w:rsidRPr="00F302D0">
        <w:rPr>
          <w:b/>
          <w:i/>
          <w:u w:val="single"/>
        </w:rPr>
        <w:t>(15 слайд)</w:t>
      </w:r>
      <w:r w:rsidRPr="00F302D0">
        <w:rPr>
          <w:i/>
        </w:rPr>
        <w:t xml:space="preserve"> За свои публицистические статьи и общественную работу его не раз высылали за пределы Родины. Тогда же, в1899году, выходит его сборник стихов на осетинском языке «Осетинская лира», который положил основу осетинскому языку и литературе.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Учитель.</w:t>
      </w:r>
      <w:r w:rsidRPr="00F302D0">
        <w:rPr>
          <w:i/>
        </w:rPr>
        <w:t xml:space="preserve"> «Осетинская лира» Коста переведена на многие языки мира. На  его стихи пишутся прекрасные песни.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(Звучат песни ….)</w:t>
      </w: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 4.</w:t>
      </w:r>
      <w:r w:rsidRPr="00F302D0">
        <w:rPr>
          <w:i/>
        </w:rPr>
        <w:t xml:space="preserve"> </w:t>
      </w:r>
      <w:r w:rsidRPr="00F302D0">
        <w:rPr>
          <w:b/>
          <w:i/>
          <w:u w:val="single"/>
        </w:rPr>
        <w:t>(16 слайд)</w:t>
      </w:r>
      <w:r w:rsidRPr="00F302D0">
        <w:rPr>
          <w:i/>
        </w:rPr>
        <w:t xml:space="preserve"> Любовь к Анне Цаликовой  </w:t>
      </w:r>
      <w:proofErr w:type="gramStart"/>
      <w:r w:rsidRPr="00F302D0">
        <w:rPr>
          <w:i/>
        </w:rPr>
        <w:t>-е</w:t>
      </w:r>
      <w:proofErr w:type="gramEnd"/>
      <w:r w:rsidRPr="00F302D0">
        <w:rPr>
          <w:i/>
        </w:rPr>
        <w:t>динственное увлечение поэта, о котором в Осетии знают все. Анна  понимала необыкновенность, красоту, яркость его личности, но она его не любила.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    «Благодарю тебя за искреннее слово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     Прости, прости навек! </w:t>
      </w:r>
      <w:proofErr w:type="gramStart"/>
      <w:r w:rsidRPr="00F302D0">
        <w:rPr>
          <w:i/>
        </w:rPr>
        <w:t>Отвергнутый</w:t>
      </w:r>
      <w:proofErr w:type="gramEnd"/>
      <w:r w:rsidRPr="00F302D0">
        <w:rPr>
          <w:i/>
        </w:rPr>
        <w:t xml:space="preserve"> тобой.»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Прежде </w:t>
      </w:r>
      <w:proofErr w:type="gramStart"/>
      <w:r w:rsidRPr="00F302D0">
        <w:rPr>
          <w:i/>
        </w:rPr>
        <w:t>всего</w:t>
      </w:r>
      <w:proofErr w:type="gramEnd"/>
      <w:r w:rsidRPr="00F302D0">
        <w:rPr>
          <w:i/>
        </w:rPr>
        <w:t xml:space="preserve"> он ценил честность. Это он всегда отмечал в родном отце и Александре </w:t>
      </w:r>
      <w:proofErr w:type="spellStart"/>
      <w:r w:rsidRPr="00F302D0">
        <w:rPr>
          <w:i/>
        </w:rPr>
        <w:t>Цаликове</w:t>
      </w:r>
      <w:proofErr w:type="spellEnd"/>
      <w:r w:rsidRPr="00F302D0">
        <w:rPr>
          <w:i/>
        </w:rPr>
        <w:t xml:space="preserve">. Быть честным, сильным, стойким, именно это сближало его со священником А. </w:t>
      </w:r>
      <w:proofErr w:type="spellStart"/>
      <w:r w:rsidRPr="00F302D0">
        <w:rPr>
          <w:i/>
        </w:rPr>
        <w:t>Цаликовым</w:t>
      </w:r>
      <w:proofErr w:type="spellEnd"/>
      <w:r w:rsidRPr="00F302D0">
        <w:rPr>
          <w:i/>
        </w:rPr>
        <w:t xml:space="preserve">, который везде </w:t>
      </w:r>
      <w:proofErr w:type="gramStart"/>
      <w:r w:rsidRPr="00F302D0">
        <w:rPr>
          <w:i/>
        </w:rPr>
        <w:t>открыто</w:t>
      </w:r>
      <w:proofErr w:type="gramEnd"/>
      <w:r w:rsidRPr="00F302D0">
        <w:rPr>
          <w:i/>
        </w:rPr>
        <w:t xml:space="preserve"> выражал своё мнение, не боясь ни доносчиков, ни последствий немилости сильных мира сего. «Как  бы вы ни старались, но среди всех Цаликовых нет всё-таки лучше Александра. Я ему не пишу, потому что он меня ощущает и видит насквозь» </w:t>
      </w:r>
      <w:proofErr w:type="gramStart"/>
      <w:r w:rsidRPr="00F302D0">
        <w:rPr>
          <w:i/>
        </w:rPr>
        <w:t>-п</w:t>
      </w:r>
      <w:proofErr w:type="gramEnd"/>
      <w:r w:rsidRPr="00F302D0">
        <w:rPr>
          <w:i/>
        </w:rPr>
        <w:t>исал Коста Юлиане Цаликовой, сестре Анны.</w:t>
      </w:r>
    </w:p>
    <w:p w:rsidR="00F302D0" w:rsidRPr="00F302D0" w:rsidRDefault="00F302D0" w:rsidP="00F302D0">
      <w:pPr>
        <w:rPr>
          <w:i/>
        </w:rPr>
        <w:sectPr w:rsidR="00F302D0" w:rsidRPr="00F302D0" w:rsidSect="00E70E81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Чтец 3(Яковлева Лиза):</w:t>
      </w:r>
      <w:r w:rsidRPr="00F302D0">
        <w:rPr>
          <w:i/>
        </w:rPr>
        <w:t xml:space="preserve"> 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Я часто рифмами играл,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Не будучи поэтом,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Но как любил и как страдал,—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Не говорил при этом.</w:t>
      </w:r>
    </w:p>
    <w:p w:rsidR="00F302D0" w:rsidRPr="00F302D0" w:rsidRDefault="00F302D0" w:rsidP="00F302D0">
      <w:pPr>
        <w:rPr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Теперь я исповедь мою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Хочу поведать свету: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Люблю, мучительно люблю,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Люблю, как жизнь, Аннету.</w:t>
      </w:r>
    </w:p>
    <w:p w:rsidR="00F302D0" w:rsidRPr="00F302D0" w:rsidRDefault="00F302D0" w:rsidP="00F302D0">
      <w:pPr>
        <w:rPr>
          <w:i/>
        </w:rPr>
        <w:sectPr w:rsidR="00F302D0" w:rsidRPr="00F302D0" w:rsidSect="009946AA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F302D0" w:rsidRPr="00F302D0" w:rsidRDefault="00F302D0" w:rsidP="00F302D0">
      <w:pPr>
        <w:rPr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t>Ведущий</w:t>
      </w:r>
      <w:proofErr w:type="gramStart"/>
      <w:r w:rsidRPr="00F302D0">
        <w:rPr>
          <w:b/>
          <w:i/>
        </w:rPr>
        <w:t>1</w:t>
      </w:r>
      <w:proofErr w:type="gramEnd"/>
      <w:r w:rsidRPr="00F302D0">
        <w:rPr>
          <w:b/>
          <w:i/>
        </w:rPr>
        <w:t>.</w:t>
      </w:r>
      <w:r w:rsidRPr="00F302D0">
        <w:rPr>
          <w:i/>
        </w:rPr>
        <w:t xml:space="preserve"> Коста Хетагуров отлично знал, что можно жить спокойно, без врагов, без гонений, но за такую сладкую жизнь приходится дорого платить </w:t>
      </w:r>
      <w:proofErr w:type="gramStart"/>
      <w:r w:rsidRPr="00F302D0">
        <w:rPr>
          <w:i/>
        </w:rPr>
        <w:t>-т</w:t>
      </w:r>
      <w:proofErr w:type="gramEnd"/>
      <w:r w:rsidRPr="00F302D0">
        <w:rPr>
          <w:i/>
        </w:rPr>
        <w:t>ем ,  что придаёт смысл жизни. Честность, правдивость, мужество, совесть, истина-все эти моральные ценности имели особенно большое значение для него, если они способствовали выполнению гражданского долга, служению народу.</w:t>
      </w:r>
    </w:p>
    <w:p w:rsidR="00F302D0" w:rsidRPr="00F302D0" w:rsidRDefault="00F302D0" w:rsidP="00F302D0">
      <w:pPr>
        <w:rPr>
          <w:b/>
          <w:i/>
        </w:rPr>
      </w:pPr>
      <w:r w:rsidRPr="00F302D0">
        <w:rPr>
          <w:i/>
        </w:rPr>
        <w:t xml:space="preserve"> </w:t>
      </w:r>
      <w:r w:rsidRPr="00F302D0">
        <w:rPr>
          <w:b/>
          <w:i/>
        </w:rPr>
        <w:t>Чтец 4(</w:t>
      </w:r>
      <w:proofErr w:type="spellStart"/>
      <w:r w:rsidRPr="00F302D0">
        <w:rPr>
          <w:b/>
          <w:i/>
        </w:rPr>
        <w:t>Ботиева</w:t>
      </w:r>
      <w:proofErr w:type="spellEnd"/>
      <w:r w:rsidRPr="00F302D0">
        <w:rPr>
          <w:b/>
          <w:i/>
        </w:rPr>
        <w:t xml:space="preserve"> Надежда):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«Прости»</w:t>
      </w:r>
    </w:p>
    <w:p w:rsidR="00F302D0" w:rsidRPr="00F302D0" w:rsidRDefault="00F302D0" w:rsidP="00F302D0">
      <w:pPr>
        <w:rPr>
          <w:i/>
        </w:rPr>
        <w:sectPr w:rsidR="00F302D0" w:rsidRPr="00F302D0" w:rsidSect="00E70E81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«Простите»... В этом все сказалось,—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Теперь все ясно для меня,—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Моей любви ты испугалась,—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Она всегда тебе казалась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Скучнее траурного дня...</w:t>
      </w:r>
    </w:p>
    <w:p w:rsidR="00F302D0" w:rsidRPr="00F302D0" w:rsidRDefault="00F302D0" w:rsidP="00F302D0">
      <w:pPr>
        <w:rPr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Ну, что ж... прости! Немой досады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На встречи наши не таи,—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Я не искал за них награды...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Прости, и мира и отрады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Да </w:t>
      </w:r>
      <w:proofErr w:type="gramStart"/>
      <w:r w:rsidRPr="00F302D0">
        <w:rPr>
          <w:i/>
        </w:rPr>
        <w:t>будут полны дни</w:t>
      </w:r>
      <w:proofErr w:type="gramEnd"/>
      <w:r w:rsidRPr="00F302D0">
        <w:rPr>
          <w:i/>
        </w:rPr>
        <w:t xml:space="preserve"> твои!</w:t>
      </w:r>
    </w:p>
    <w:p w:rsidR="00F302D0" w:rsidRPr="00F302D0" w:rsidRDefault="00F302D0" w:rsidP="00F302D0">
      <w:pPr>
        <w:rPr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lastRenderedPageBreak/>
        <w:t>Прими последнее моленье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Тобой истерзанной души! 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Забудь меня, как сновиденье,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Как стих печали и сомненья,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Как бред полуночной тиши...</w:t>
      </w:r>
    </w:p>
    <w:p w:rsidR="00F302D0" w:rsidRPr="00F302D0" w:rsidRDefault="00F302D0" w:rsidP="00F302D0">
      <w:pPr>
        <w:rPr>
          <w:i/>
        </w:rPr>
      </w:pP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Прости! Всю прошлую тревогу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Беру я в спутницы себе,—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>Свою печальную дорогу</w:t>
      </w:r>
    </w:p>
    <w:p w:rsidR="00F302D0" w:rsidRPr="00F302D0" w:rsidRDefault="00F302D0" w:rsidP="00F302D0">
      <w:pPr>
        <w:rPr>
          <w:i/>
        </w:rPr>
      </w:pPr>
      <w:r w:rsidRPr="00F302D0">
        <w:rPr>
          <w:i/>
        </w:rPr>
        <w:t xml:space="preserve">Я с ней пройду, </w:t>
      </w:r>
      <w:proofErr w:type="spellStart"/>
      <w:r w:rsidRPr="00F302D0">
        <w:rPr>
          <w:i/>
        </w:rPr>
        <w:t>моляся</w:t>
      </w:r>
      <w:proofErr w:type="spellEnd"/>
      <w:r w:rsidRPr="00F302D0">
        <w:rPr>
          <w:i/>
        </w:rPr>
        <w:t xml:space="preserve"> богу</w:t>
      </w:r>
    </w:p>
    <w:p w:rsidR="00F302D0" w:rsidRPr="00F302D0" w:rsidRDefault="00F302D0" w:rsidP="00F302D0">
      <w:pPr>
        <w:rPr>
          <w:i/>
        </w:rPr>
        <w:sectPr w:rsidR="00F302D0" w:rsidRPr="00F302D0" w:rsidSect="00D63025">
          <w:type w:val="continuous"/>
          <w:pgSz w:w="11906" w:h="16838"/>
          <w:pgMar w:top="567" w:right="850" w:bottom="709" w:left="851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  <w:r w:rsidRPr="00F302D0">
        <w:rPr>
          <w:i/>
        </w:rPr>
        <w:t xml:space="preserve">Лишь только, только о </w:t>
      </w:r>
      <w:proofErr w:type="spellStart"/>
      <w:r w:rsidRPr="00F302D0">
        <w:rPr>
          <w:i/>
        </w:rPr>
        <w:t>теб</w:t>
      </w:r>
      <w:proofErr w:type="spellEnd"/>
    </w:p>
    <w:p w:rsidR="00F302D0" w:rsidRPr="00F302D0" w:rsidRDefault="00F302D0" w:rsidP="00F302D0">
      <w:pPr>
        <w:rPr>
          <w:i/>
        </w:rPr>
      </w:pPr>
      <w:r w:rsidRPr="00F302D0">
        <w:rPr>
          <w:b/>
          <w:i/>
        </w:rPr>
        <w:lastRenderedPageBreak/>
        <w:t>Ведущий 2.</w:t>
      </w:r>
      <w:r w:rsidRPr="00F302D0">
        <w:rPr>
          <w:i/>
        </w:rPr>
        <w:t xml:space="preserve"> Тяжёлая жизнь не прошла бесследно. Он тяжело                     заболел. </w:t>
      </w:r>
      <w:r w:rsidRPr="00F302D0">
        <w:rPr>
          <w:b/>
          <w:i/>
          <w:u w:val="single"/>
        </w:rPr>
        <w:t>(17 – 19 слайды)</w:t>
      </w:r>
      <w:r w:rsidRPr="00F302D0">
        <w:rPr>
          <w:i/>
        </w:rPr>
        <w:t xml:space="preserve"> В 1906году 1 апреля Коста Хетагуров скончался. Это было и  остается до сих пор самой тяжелой, ничем невосполнимой потерей   осетинского народа.  Его оплакивали не только Северная и Южная Осетия, а вся многонациональная родина поэта-Кавказ.</w:t>
      </w: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>
      <w:pPr>
        <w:rPr>
          <w:b/>
          <w:i/>
        </w:rPr>
      </w:pPr>
    </w:p>
    <w:p w:rsidR="00F302D0" w:rsidRPr="00F302D0" w:rsidRDefault="00F302D0" w:rsidP="00F302D0"/>
    <w:p w:rsidR="005910B6" w:rsidRDefault="005910B6"/>
    <w:sectPr w:rsidR="005910B6" w:rsidSect="00E70E81">
      <w:type w:val="continuous"/>
      <w:pgSz w:w="11906" w:h="16838"/>
      <w:pgMar w:top="567" w:right="850" w:bottom="709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8765B"/>
    <w:multiLevelType w:val="hybridMultilevel"/>
    <w:tmpl w:val="FBEE652E"/>
    <w:lvl w:ilvl="0" w:tplc="544411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D0"/>
    <w:rsid w:val="005910B6"/>
    <w:rsid w:val="00F3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1155</Words>
  <Characters>6587</Characters>
  <Application>Microsoft Office Word</Application>
  <DocSecurity>0</DocSecurity>
  <Lines>54</Lines>
  <Paragraphs>15</Paragraphs>
  <ScaleCrop>false</ScaleCrop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2015-12-01T06:34:00Z</dcterms:created>
  <dcterms:modified xsi:type="dcterms:W3CDTF">2015-12-01T06:35:00Z</dcterms:modified>
</cp:coreProperties>
</file>